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ПЛАН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>работы постоянной комиссии</w:t>
      </w:r>
    </w:p>
    <w:p w:rsidR="00251DCA" w:rsidRPr="00251DCA" w:rsidRDefault="00251DCA" w:rsidP="00251DCA">
      <w:pPr>
        <w:jc w:val="center"/>
        <w:rPr>
          <w:b/>
          <w:sz w:val="28"/>
          <w:szCs w:val="28"/>
        </w:rPr>
      </w:pPr>
      <w:r w:rsidRPr="00251DCA">
        <w:rPr>
          <w:b/>
          <w:sz w:val="28"/>
          <w:szCs w:val="28"/>
        </w:rPr>
        <w:t xml:space="preserve">по  </w:t>
      </w:r>
      <w:r w:rsidR="00015536">
        <w:rPr>
          <w:b/>
          <w:sz w:val="28"/>
          <w:szCs w:val="28"/>
        </w:rPr>
        <w:t>строительству, ЖКХ и транспорту</w:t>
      </w:r>
    </w:p>
    <w:p w:rsidR="00251DCA" w:rsidRPr="00251DCA" w:rsidRDefault="00CA677E" w:rsidP="00251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="00251DCA" w:rsidRPr="00251DCA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797"/>
        <w:gridCol w:w="6883"/>
        <w:gridCol w:w="1891"/>
      </w:tblGrid>
      <w:tr w:rsidR="00251DCA" w:rsidTr="005E120F">
        <w:tc>
          <w:tcPr>
            <w:tcW w:w="797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№</w:t>
            </w:r>
          </w:p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п./</w:t>
            </w:r>
            <w:proofErr w:type="spellStart"/>
            <w:proofErr w:type="gramStart"/>
            <w:r w:rsidRPr="0029091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883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891" w:type="dxa"/>
            <w:vAlign w:val="center"/>
          </w:tcPr>
          <w:p w:rsidR="00251DCA" w:rsidRPr="0029091B" w:rsidRDefault="00251DCA" w:rsidP="005E120F">
            <w:pPr>
              <w:jc w:val="center"/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Дата</w:t>
            </w:r>
          </w:p>
        </w:tc>
      </w:tr>
      <w:tr w:rsidR="00251DCA" w:rsidTr="005E120F"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883" w:type="dxa"/>
          </w:tcPr>
          <w:p w:rsidR="00251DCA" w:rsidRPr="00D938DF" w:rsidRDefault="000571F8" w:rsidP="005E1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Проведение заседаний</w:t>
            </w:r>
            <w:r w:rsidR="00251DCA" w:rsidRPr="00D938DF">
              <w:rPr>
                <w:b/>
                <w:sz w:val="28"/>
                <w:szCs w:val="28"/>
              </w:rPr>
              <w:t xml:space="preserve"> постоянной комиссии</w:t>
            </w:r>
            <w:r w:rsidR="00E5072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91" w:type="dxa"/>
          </w:tcPr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Ежемесячно, каб.201,</w:t>
            </w:r>
          </w:p>
          <w:p w:rsidR="00251DCA" w:rsidRPr="0029091B" w:rsidRDefault="00251DCA" w:rsidP="005E120F">
            <w:pPr>
              <w:rPr>
                <w:b/>
                <w:i/>
                <w:sz w:val="28"/>
                <w:szCs w:val="28"/>
              </w:rPr>
            </w:pPr>
            <w:r w:rsidRPr="0029091B">
              <w:rPr>
                <w:b/>
                <w:i/>
                <w:sz w:val="28"/>
                <w:szCs w:val="28"/>
              </w:rPr>
              <w:t>2 этаж;</w:t>
            </w:r>
          </w:p>
        </w:tc>
      </w:tr>
      <w:tr w:rsidR="00251DCA" w:rsidTr="008A3987">
        <w:trPr>
          <w:trHeight w:val="4243"/>
        </w:trPr>
        <w:tc>
          <w:tcPr>
            <w:tcW w:w="797" w:type="dxa"/>
          </w:tcPr>
          <w:p w:rsidR="00251DCA" w:rsidRPr="0029091B" w:rsidRDefault="00251DCA" w:rsidP="005E120F">
            <w:pPr>
              <w:rPr>
                <w:b/>
                <w:sz w:val="28"/>
                <w:szCs w:val="28"/>
              </w:rPr>
            </w:pPr>
            <w:r w:rsidRPr="0029091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883" w:type="dxa"/>
          </w:tcPr>
          <w:p w:rsidR="00251DCA" w:rsidRPr="00586184" w:rsidRDefault="00251DCA" w:rsidP="00135F76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П</w:t>
            </w:r>
            <w:r w:rsidR="000571F8">
              <w:rPr>
                <w:b/>
                <w:sz w:val="28"/>
                <w:szCs w:val="28"/>
              </w:rPr>
              <w:t>одготовка  вопросов на заседания</w:t>
            </w:r>
            <w:r w:rsidRPr="00586184">
              <w:rPr>
                <w:b/>
                <w:sz w:val="28"/>
                <w:szCs w:val="28"/>
              </w:rPr>
              <w:t xml:space="preserve"> Вяземского районного Совета депутатов</w:t>
            </w:r>
            <w:r w:rsidR="00135F76">
              <w:rPr>
                <w:b/>
                <w:sz w:val="28"/>
                <w:szCs w:val="28"/>
              </w:rPr>
              <w:t xml:space="preserve"> и рассмотрение иных вопросов, относящихся к компетенции постоянной комиссии</w:t>
            </w:r>
            <w:r w:rsidR="00586184">
              <w:rPr>
                <w:b/>
                <w:sz w:val="28"/>
                <w:szCs w:val="28"/>
              </w:rPr>
              <w:t>:</w:t>
            </w:r>
          </w:p>
          <w:p w:rsidR="00251DCA" w:rsidRPr="0029091B" w:rsidRDefault="00251DCA" w:rsidP="005E120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51DCA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Отчёт Управления ЖКХ, транспорта и дорожного хозяйства Администрации муниципального образования «Вяземский район» Смоленской области о </w:t>
            </w:r>
            <w:r w:rsidR="00CA677E">
              <w:rPr>
                <w:rFonts w:ascii="Times New Roman" w:hAnsi="Times New Roman"/>
                <w:sz w:val="24"/>
                <w:szCs w:val="24"/>
              </w:rPr>
              <w:t>результатах деятельности за 2018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5323" w:rsidRPr="002D645B" w:rsidRDefault="00645323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</w:t>
            </w:r>
            <w:r w:rsidR="008A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Отчёт отдела строительства и целевых программ Администрации муниципального образования «Вяземский район» Смоленской области о </w:t>
            </w:r>
            <w:r w:rsidR="00CA677E">
              <w:rPr>
                <w:rFonts w:ascii="Times New Roman" w:hAnsi="Times New Roman"/>
                <w:sz w:val="24"/>
                <w:szCs w:val="24"/>
              </w:rPr>
              <w:t>результатах деятельности за 2018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645323" w:rsidRPr="002D645B" w:rsidRDefault="00645323" w:rsidP="0052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1C7C" w:rsidRPr="002D645B" w:rsidRDefault="00311C7C" w:rsidP="00311C7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-информация </w:t>
            </w:r>
            <w:r w:rsidRPr="002D645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предприятия «Вяземское производственное жилищно-ремонтное объединение»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CA677E">
              <w:rPr>
                <w:rFonts w:ascii="Times New Roman" w:hAnsi="Times New Roman"/>
                <w:sz w:val="24"/>
                <w:szCs w:val="24"/>
              </w:rPr>
              <w:t>результатах деятельности за 2018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311C7C" w:rsidRPr="002D645B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11C7C" w:rsidRPr="002D645B">
              <w:rPr>
                <w:rFonts w:ascii="Times New Roman" w:hAnsi="Times New Roman"/>
                <w:sz w:val="24"/>
                <w:szCs w:val="24"/>
              </w:rPr>
              <w:t>ин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>формация об исполнении за 201</w:t>
            </w:r>
            <w:r w:rsidR="00CA677E">
              <w:rPr>
                <w:rFonts w:ascii="Times New Roman" w:hAnsi="Times New Roman"/>
                <w:sz w:val="24"/>
                <w:szCs w:val="24"/>
              </w:rPr>
              <w:t>8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 по </w:t>
            </w:r>
            <w:r w:rsidR="002D645B">
              <w:rPr>
                <w:rFonts w:ascii="Times New Roman" w:hAnsi="Times New Roman"/>
                <w:sz w:val="24"/>
                <w:szCs w:val="24"/>
              </w:rPr>
              <w:t>4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45B" w:rsidRPr="002D645B" w:rsidRDefault="002D645B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CA" w:rsidRPr="002D645B" w:rsidRDefault="00311C7C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О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тчёт Главы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«Вяземский район» Смоленской области о результатах его деятельности, деятельности Администрации муниципального образования «Вяземский район» Смоленской области, в том числе о решении вопросов, поставленных Вяземским рай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>онным Сов</w:t>
            </w:r>
            <w:r w:rsidR="00CA677E">
              <w:rPr>
                <w:rFonts w:ascii="Times New Roman" w:hAnsi="Times New Roman"/>
                <w:sz w:val="24"/>
                <w:szCs w:val="24"/>
              </w:rPr>
              <w:t>етом депутатов, за 2018</w:t>
            </w:r>
            <w:r w:rsidR="00251DCA" w:rsidRPr="002D645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E55EA" w:rsidRPr="002D64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55EA" w:rsidRPr="002D645B" w:rsidRDefault="006E55EA" w:rsidP="006E55EA">
            <w:pPr>
              <w:jc w:val="both"/>
              <w:rPr>
                <w:color w:val="000000"/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>- отчёт постоянной комиссии Вяземского районного Совета депутатов по строительству, ЖКХ и транспорту о результатах деятельности за 201</w:t>
            </w:r>
            <w:r w:rsidR="00CA677E">
              <w:rPr>
                <w:sz w:val="24"/>
                <w:szCs w:val="24"/>
              </w:rPr>
              <w:t>8</w:t>
            </w:r>
            <w:r w:rsidRPr="002D645B">
              <w:rPr>
                <w:sz w:val="24"/>
                <w:szCs w:val="24"/>
              </w:rPr>
              <w:t xml:space="preserve"> год</w:t>
            </w:r>
            <w:r w:rsidR="00B205F8" w:rsidRPr="002D645B">
              <w:rPr>
                <w:sz w:val="24"/>
                <w:szCs w:val="24"/>
              </w:rPr>
              <w:t>;</w:t>
            </w:r>
          </w:p>
          <w:p w:rsidR="00B205F8" w:rsidRPr="002D645B" w:rsidRDefault="00251DCA" w:rsidP="00B205F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5F8" w:rsidRPr="002D645B">
              <w:rPr>
                <w:rFonts w:ascii="Times New Roman" w:hAnsi="Times New Roman"/>
                <w:sz w:val="24"/>
                <w:szCs w:val="24"/>
              </w:rPr>
              <w:t>- информация председателя Вяземского районного Совета депутатов о результатах его дея</w:t>
            </w:r>
            <w:r w:rsidR="00CA677E">
              <w:rPr>
                <w:rFonts w:ascii="Times New Roman" w:hAnsi="Times New Roman"/>
                <w:sz w:val="24"/>
                <w:szCs w:val="24"/>
              </w:rPr>
              <w:t>тельности за 2018</w:t>
            </w:r>
            <w:r w:rsidR="00B205F8" w:rsidRPr="002D645B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251DCA" w:rsidRPr="002D645B" w:rsidRDefault="00251DCA" w:rsidP="005E120F">
            <w:pPr>
              <w:jc w:val="both"/>
              <w:rPr>
                <w:sz w:val="24"/>
                <w:szCs w:val="24"/>
              </w:rPr>
            </w:pPr>
          </w:p>
          <w:p w:rsidR="00251DCA" w:rsidRPr="002D645B" w:rsidRDefault="00251DCA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45B">
              <w:rPr>
                <w:rFonts w:ascii="Times New Roman" w:hAnsi="Times New Roman"/>
                <w:sz w:val="24"/>
                <w:szCs w:val="24"/>
              </w:rPr>
              <w:t>- Информация об исполнении</w:t>
            </w:r>
            <w:r w:rsidR="008D5BAD" w:rsidRPr="002D645B">
              <w:rPr>
                <w:rFonts w:ascii="Times New Roman" w:hAnsi="Times New Roman"/>
                <w:sz w:val="24"/>
                <w:szCs w:val="24"/>
              </w:rPr>
              <w:t xml:space="preserve"> за первые три месяца 201</w:t>
            </w:r>
            <w:r w:rsidR="00CA677E">
              <w:rPr>
                <w:rFonts w:ascii="Times New Roman" w:hAnsi="Times New Roman"/>
                <w:sz w:val="24"/>
                <w:szCs w:val="24"/>
              </w:rPr>
              <w:t>9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9B18D5" w:rsidRPr="002D645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2D645B">
              <w:rPr>
                <w:rFonts w:ascii="Times New Roman" w:hAnsi="Times New Roman"/>
                <w:sz w:val="24"/>
                <w:szCs w:val="24"/>
              </w:rPr>
              <w:t xml:space="preserve"> муниципальным программам: </w:t>
            </w:r>
            <w:r w:rsidR="002D645B" w:rsidRPr="002D645B">
              <w:rPr>
                <w:rFonts w:ascii="Times New Roman" w:hAnsi="Times New Roman"/>
                <w:sz w:val="24"/>
                <w:szCs w:val="24"/>
              </w:rPr>
              <w:t>«Газификация муниципального образования «Вяземский район» Смоленской области»; «Развитие дорожно-транспортного комплекса муниципального образования «Вяземский район» Смоленской области»; «Обеспечение жильем молодых семей на территории муниципального образования «Вяземский район» Смоленской области»; «Капитальный ремонт общего имущества в многоквартирных домах Вяземского района Смоленской области»</w:t>
            </w:r>
            <w:r w:rsidR="002D64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4349" w:rsidRPr="002D645B" w:rsidRDefault="008F4349" w:rsidP="005E12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4349" w:rsidRDefault="008F4349" w:rsidP="008F4349">
            <w:pPr>
              <w:jc w:val="both"/>
              <w:rPr>
                <w:sz w:val="24"/>
                <w:szCs w:val="24"/>
              </w:rPr>
            </w:pPr>
            <w:r w:rsidRPr="002D645B">
              <w:rPr>
                <w:sz w:val="24"/>
                <w:szCs w:val="24"/>
              </w:rPr>
              <w:t xml:space="preserve">- Информация о готовности муниципальных учреждений образования, культуры и спорта </w:t>
            </w:r>
            <w:r w:rsidR="00126FE5" w:rsidRPr="002D645B">
              <w:rPr>
                <w:sz w:val="24"/>
                <w:szCs w:val="24"/>
              </w:rPr>
              <w:t xml:space="preserve">к осенне-зимнему периоду </w:t>
            </w:r>
            <w:r w:rsidR="00CA677E">
              <w:rPr>
                <w:sz w:val="24"/>
                <w:szCs w:val="24"/>
              </w:rPr>
              <w:t>2019</w:t>
            </w:r>
            <w:r w:rsidRPr="002D645B">
              <w:rPr>
                <w:sz w:val="24"/>
                <w:szCs w:val="24"/>
              </w:rPr>
              <w:t>-20</w:t>
            </w:r>
            <w:r w:rsidR="00CA677E">
              <w:rPr>
                <w:sz w:val="24"/>
                <w:szCs w:val="24"/>
              </w:rPr>
              <w:t>20</w:t>
            </w:r>
            <w:r w:rsidR="009B18D5" w:rsidRPr="002D645B">
              <w:rPr>
                <w:sz w:val="24"/>
                <w:szCs w:val="24"/>
              </w:rPr>
              <w:t xml:space="preserve"> </w:t>
            </w:r>
            <w:r w:rsidR="002D645B">
              <w:rPr>
                <w:sz w:val="24"/>
                <w:szCs w:val="24"/>
              </w:rPr>
              <w:t>годов</w:t>
            </w:r>
            <w:r w:rsidR="008A3987">
              <w:rPr>
                <w:sz w:val="24"/>
                <w:szCs w:val="24"/>
              </w:rPr>
              <w:t>;</w:t>
            </w:r>
          </w:p>
          <w:p w:rsidR="00251DCA" w:rsidRPr="00714831" w:rsidRDefault="008A3987" w:rsidP="008A39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сборе и вывозе ТКО на территории Вяземского района (городского и сельских поселений).</w:t>
            </w:r>
          </w:p>
        </w:tc>
        <w:tc>
          <w:tcPr>
            <w:tcW w:w="1891" w:type="dxa"/>
          </w:tcPr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135F76" w:rsidRDefault="00135F76" w:rsidP="00281C08">
            <w:pPr>
              <w:jc w:val="center"/>
              <w:rPr>
                <w:sz w:val="24"/>
                <w:szCs w:val="24"/>
              </w:rPr>
            </w:pPr>
          </w:p>
          <w:p w:rsidR="008F4349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D645B" w:rsidRDefault="002D645B" w:rsidP="00281C08">
            <w:pPr>
              <w:jc w:val="center"/>
              <w:rPr>
                <w:sz w:val="24"/>
                <w:szCs w:val="24"/>
              </w:rPr>
            </w:pPr>
          </w:p>
          <w:p w:rsidR="008A3987" w:rsidRDefault="008A3987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281C08" w:rsidRDefault="00281C08" w:rsidP="00281C08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311C7C" w:rsidRDefault="00311C7C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29091B" w:rsidRDefault="00311C7C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251DCA" w:rsidRPr="0029091B" w:rsidRDefault="00251DCA" w:rsidP="005E120F">
            <w:pPr>
              <w:rPr>
                <w:sz w:val="24"/>
                <w:szCs w:val="24"/>
              </w:rPr>
            </w:pPr>
          </w:p>
          <w:p w:rsidR="00251DCA" w:rsidRPr="00110667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251DCA" w:rsidRDefault="00251DCA" w:rsidP="005E120F">
            <w:pPr>
              <w:rPr>
                <w:sz w:val="24"/>
                <w:szCs w:val="24"/>
              </w:rPr>
            </w:pPr>
          </w:p>
          <w:p w:rsidR="006E55EA" w:rsidRDefault="006E55EA" w:rsidP="005E120F">
            <w:pPr>
              <w:jc w:val="center"/>
              <w:rPr>
                <w:sz w:val="24"/>
                <w:szCs w:val="24"/>
              </w:rPr>
            </w:pPr>
          </w:p>
          <w:p w:rsidR="006E55EA" w:rsidRDefault="006E55EA" w:rsidP="005E120F">
            <w:pPr>
              <w:jc w:val="center"/>
              <w:rPr>
                <w:sz w:val="24"/>
                <w:szCs w:val="24"/>
              </w:rPr>
            </w:pPr>
          </w:p>
          <w:p w:rsidR="006E55EA" w:rsidRDefault="006E55EA" w:rsidP="005E120F">
            <w:pPr>
              <w:jc w:val="center"/>
              <w:rPr>
                <w:sz w:val="24"/>
                <w:szCs w:val="24"/>
              </w:rPr>
            </w:pP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B205F8" w:rsidRDefault="00B205F8" w:rsidP="005E120F">
            <w:pPr>
              <w:jc w:val="center"/>
              <w:rPr>
                <w:sz w:val="24"/>
                <w:szCs w:val="24"/>
              </w:rPr>
            </w:pPr>
          </w:p>
          <w:p w:rsidR="00251DCA" w:rsidRDefault="00251DCA" w:rsidP="005E120F">
            <w:pPr>
              <w:jc w:val="center"/>
              <w:rPr>
                <w:sz w:val="24"/>
                <w:szCs w:val="24"/>
              </w:rPr>
            </w:pPr>
            <w:r w:rsidRPr="0029091B">
              <w:rPr>
                <w:sz w:val="24"/>
                <w:szCs w:val="24"/>
              </w:rPr>
              <w:t xml:space="preserve">июнь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523C47" w:rsidRDefault="00523C47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8F4349" w:rsidRDefault="008F4349" w:rsidP="005E120F">
            <w:pPr>
              <w:jc w:val="center"/>
              <w:rPr>
                <w:sz w:val="24"/>
                <w:szCs w:val="24"/>
              </w:rPr>
            </w:pPr>
          </w:p>
          <w:p w:rsidR="00281C08" w:rsidRDefault="00281C08" w:rsidP="005E120F">
            <w:pPr>
              <w:jc w:val="center"/>
              <w:rPr>
                <w:sz w:val="24"/>
                <w:szCs w:val="24"/>
              </w:rPr>
            </w:pPr>
          </w:p>
          <w:p w:rsidR="008A3987" w:rsidRDefault="008A3987" w:rsidP="005E120F">
            <w:pPr>
              <w:jc w:val="center"/>
              <w:rPr>
                <w:sz w:val="24"/>
                <w:szCs w:val="24"/>
              </w:rPr>
            </w:pPr>
          </w:p>
          <w:p w:rsidR="008A3987" w:rsidRDefault="008A3987" w:rsidP="005E120F">
            <w:pPr>
              <w:jc w:val="center"/>
              <w:rPr>
                <w:sz w:val="24"/>
                <w:szCs w:val="24"/>
              </w:rPr>
            </w:pPr>
          </w:p>
          <w:p w:rsidR="00251DCA" w:rsidRPr="009F7543" w:rsidRDefault="00251DCA" w:rsidP="008A3987">
            <w:pPr>
              <w:rPr>
                <w:sz w:val="24"/>
                <w:szCs w:val="24"/>
              </w:rPr>
            </w:pPr>
          </w:p>
        </w:tc>
      </w:tr>
      <w:tr w:rsidR="00586184" w:rsidTr="005E120F">
        <w:tc>
          <w:tcPr>
            <w:tcW w:w="797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6883" w:type="dxa"/>
          </w:tcPr>
          <w:p w:rsidR="00586184" w:rsidRPr="00586184" w:rsidRDefault="00586184" w:rsidP="005E120F">
            <w:pPr>
              <w:jc w:val="both"/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Работа по рассмотрению предложений, заявлений, обращений граждан, предприятий и о</w:t>
            </w:r>
            <w:r>
              <w:rPr>
                <w:b/>
                <w:sz w:val="28"/>
                <w:szCs w:val="28"/>
              </w:rPr>
              <w:t>рганизаций, поступивших в Совет.</w:t>
            </w:r>
          </w:p>
        </w:tc>
        <w:tc>
          <w:tcPr>
            <w:tcW w:w="1891" w:type="dxa"/>
          </w:tcPr>
          <w:p w:rsidR="00586184" w:rsidRPr="00714831" w:rsidRDefault="00586184" w:rsidP="005E120F">
            <w:pPr>
              <w:jc w:val="center"/>
              <w:rPr>
                <w:sz w:val="24"/>
                <w:szCs w:val="24"/>
              </w:rPr>
            </w:pPr>
            <w:r w:rsidRPr="00714831">
              <w:rPr>
                <w:sz w:val="24"/>
                <w:szCs w:val="24"/>
              </w:rPr>
              <w:t>ежемесячно, в течение  201</w:t>
            </w:r>
            <w:r w:rsidR="006817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714831">
              <w:rPr>
                <w:sz w:val="24"/>
                <w:szCs w:val="24"/>
              </w:rPr>
              <w:t>года</w:t>
            </w:r>
          </w:p>
          <w:p w:rsidR="00586184" w:rsidRPr="00714831" w:rsidRDefault="00586184" w:rsidP="005E120F">
            <w:pPr>
              <w:jc w:val="both"/>
              <w:rPr>
                <w:sz w:val="24"/>
                <w:szCs w:val="24"/>
              </w:rPr>
            </w:pPr>
          </w:p>
        </w:tc>
      </w:tr>
      <w:tr w:rsidR="00586184" w:rsidRPr="00586184" w:rsidTr="005E120F">
        <w:tc>
          <w:tcPr>
            <w:tcW w:w="797" w:type="dxa"/>
          </w:tcPr>
          <w:p w:rsidR="00586184" w:rsidRP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883" w:type="dxa"/>
          </w:tcPr>
          <w:p w:rsidR="00586184" w:rsidRDefault="00586184" w:rsidP="005E120F">
            <w:pPr>
              <w:rPr>
                <w:b/>
                <w:sz w:val="28"/>
                <w:szCs w:val="28"/>
              </w:rPr>
            </w:pPr>
            <w:r w:rsidRPr="00586184">
              <w:rPr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586184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586184">
              <w:rPr>
                <w:b/>
                <w:sz w:val="28"/>
                <w:szCs w:val="28"/>
              </w:rPr>
              <w:t xml:space="preserve"> выполнением принятых решений</w:t>
            </w:r>
            <w:r w:rsidR="00E50728">
              <w:rPr>
                <w:b/>
                <w:sz w:val="28"/>
                <w:szCs w:val="28"/>
              </w:rPr>
              <w:t>.</w:t>
            </w:r>
          </w:p>
          <w:p w:rsidR="0068174E" w:rsidRPr="00586184" w:rsidRDefault="0068174E" w:rsidP="005E120F">
            <w:pPr>
              <w:rPr>
                <w:b/>
                <w:sz w:val="28"/>
                <w:szCs w:val="28"/>
              </w:rPr>
            </w:pPr>
          </w:p>
        </w:tc>
        <w:tc>
          <w:tcPr>
            <w:tcW w:w="1891" w:type="dxa"/>
          </w:tcPr>
          <w:p w:rsidR="00586184" w:rsidRPr="00586184" w:rsidRDefault="00586184" w:rsidP="005E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86184">
              <w:rPr>
                <w:sz w:val="24"/>
                <w:szCs w:val="24"/>
              </w:rPr>
              <w:t>остоянно</w:t>
            </w:r>
          </w:p>
        </w:tc>
      </w:tr>
    </w:tbl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Default="00586184" w:rsidP="00586184">
      <w:pPr>
        <w:jc w:val="both"/>
        <w:rPr>
          <w:sz w:val="28"/>
          <w:szCs w:val="28"/>
        </w:rPr>
      </w:pPr>
    </w:p>
    <w:p w:rsidR="00586184" w:rsidRPr="00586184" w:rsidRDefault="00586184" w:rsidP="00586184">
      <w:pPr>
        <w:jc w:val="both"/>
        <w:rPr>
          <w:b/>
          <w:sz w:val="26"/>
          <w:szCs w:val="26"/>
        </w:rPr>
      </w:pPr>
      <w:r w:rsidRPr="00586184">
        <w:rPr>
          <w:sz w:val="28"/>
          <w:szCs w:val="28"/>
        </w:rPr>
        <w:t>Председатель постоянной комиссии</w:t>
      </w:r>
      <w:r w:rsidRPr="00AC158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             </w:t>
      </w:r>
      <w:r w:rsidR="00A251EC">
        <w:rPr>
          <w:b/>
          <w:sz w:val="28"/>
          <w:szCs w:val="28"/>
        </w:rPr>
        <w:t>А</w:t>
      </w:r>
      <w:r w:rsidRPr="00586184">
        <w:rPr>
          <w:b/>
          <w:sz w:val="28"/>
          <w:szCs w:val="28"/>
        </w:rPr>
        <w:t>.</w:t>
      </w:r>
      <w:r w:rsidR="00A251EC">
        <w:rPr>
          <w:b/>
          <w:sz w:val="28"/>
          <w:szCs w:val="28"/>
        </w:rPr>
        <w:t>К</w:t>
      </w:r>
      <w:r w:rsidRPr="00586184">
        <w:rPr>
          <w:b/>
          <w:sz w:val="28"/>
          <w:szCs w:val="28"/>
        </w:rPr>
        <w:t xml:space="preserve">. </w:t>
      </w:r>
      <w:proofErr w:type="spellStart"/>
      <w:r w:rsidR="00A251EC">
        <w:rPr>
          <w:b/>
          <w:sz w:val="28"/>
          <w:szCs w:val="28"/>
        </w:rPr>
        <w:t>Урманова</w:t>
      </w:r>
      <w:proofErr w:type="spellEnd"/>
    </w:p>
    <w:p w:rsidR="00586184" w:rsidRPr="00586184" w:rsidRDefault="00586184">
      <w:pPr>
        <w:rPr>
          <w:b/>
          <w:sz w:val="28"/>
          <w:szCs w:val="28"/>
        </w:rPr>
      </w:pPr>
    </w:p>
    <w:sectPr w:rsidR="00586184" w:rsidRPr="00586184" w:rsidSect="00DF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CA"/>
    <w:rsid w:val="00015536"/>
    <w:rsid w:val="000571F8"/>
    <w:rsid w:val="00126FE5"/>
    <w:rsid w:val="00135F76"/>
    <w:rsid w:val="00137FA1"/>
    <w:rsid w:val="00196649"/>
    <w:rsid w:val="001B1231"/>
    <w:rsid w:val="00251DCA"/>
    <w:rsid w:val="00281C08"/>
    <w:rsid w:val="002D645B"/>
    <w:rsid w:val="00311C7C"/>
    <w:rsid w:val="00353970"/>
    <w:rsid w:val="00380B5D"/>
    <w:rsid w:val="003E127B"/>
    <w:rsid w:val="00436F59"/>
    <w:rsid w:val="004422EF"/>
    <w:rsid w:val="004C25EB"/>
    <w:rsid w:val="0050204F"/>
    <w:rsid w:val="00523479"/>
    <w:rsid w:val="00523C47"/>
    <w:rsid w:val="0056726E"/>
    <w:rsid w:val="00586184"/>
    <w:rsid w:val="005F55DB"/>
    <w:rsid w:val="00645323"/>
    <w:rsid w:val="00671227"/>
    <w:rsid w:val="0068174E"/>
    <w:rsid w:val="006E55EA"/>
    <w:rsid w:val="00780EBE"/>
    <w:rsid w:val="008A3987"/>
    <w:rsid w:val="008D5BAD"/>
    <w:rsid w:val="008F4349"/>
    <w:rsid w:val="009B18D5"/>
    <w:rsid w:val="00A251EC"/>
    <w:rsid w:val="00B205F8"/>
    <w:rsid w:val="00BD5024"/>
    <w:rsid w:val="00BF240B"/>
    <w:rsid w:val="00C63794"/>
    <w:rsid w:val="00CA677E"/>
    <w:rsid w:val="00D40AFF"/>
    <w:rsid w:val="00D938DF"/>
    <w:rsid w:val="00DA02B4"/>
    <w:rsid w:val="00DE360D"/>
    <w:rsid w:val="00DF0AFA"/>
    <w:rsid w:val="00E5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1D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61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1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6817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3E8F-A255-4F05-AEB8-6D0E8BED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29</cp:revision>
  <cp:lastPrinted>2017-05-18T05:36:00Z</cp:lastPrinted>
  <dcterms:created xsi:type="dcterms:W3CDTF">2015-12-01T08:05:00Z</dcterms:created>
  <dcterms:modified xsi:type="dcterms:W3CDTF">2018-12-05T08:55:00Z</dcterms:modified>
</cp:coreProperties>
</file>